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OŠ ANTUNA MIHANOVIĆA PETROPOLJSKOG, DRNIŠ</w:t>
      </w:r>
    </w:p>
    <w:p w:rsidR="00F271F0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ANTUNA MIHANOVIĆA 4</w:t>
      </w:r>
    </w:p>
    <w:p w:rsidR="00F271F0" w:rsidRPr="009B2DCE" w:rsidRDefault="00F271F0" w:rsidP="006D2122">
      <w:pPr>
        <w:spacing w:after="0"/>
        <w:jc w:val="both"/>
        <w:rPr>
          <w:b/>
        </w:rPr>
      </w:pPr>
      <w:r>
        <w:rPr>
          <w:b/>
        </w:rPr>
        <w:t>22320 DRNIŠ</w:t>
      </w:r>
    </w:p>
    <w:p w:rsidR="00F271F0" w:rsidRPr="009B2DCE" w:rsidRDefault="00F271F0" w:rsidP="006D2122">
      <w:pPr>
        <w:spacing w:after="0"/>
        <w:jc w:val="both"/>
        <w:rPr>
          <w:b/>
        </w:rPr>
      </w:pPr>
    </w:p>
    <w:p w:rsidR="00F271F0" w:rsidRPr="009B2DCE" w:rsidRDefault="00F271F0" w:rsidP="006D2122">
      <w:pPr>
        <w:spacing w:after="0"/>
        <w:jc w:val="both"/>
        <w:rPr>
          <w:b/>
        </w:rPr>
      </w:pP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BILJEŠKE UZ FINANCIJSKE IZVJEŠTAJE ZA RAZDOBLJE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1. SIJEČNJA DO 31. PROSINCA 20</w:t>
      </w:r>
      <w:r>
        <w:rPr>
          <w:b/>
        </w:rPr>
        <w:t>22</w:t>
      </w:r>
      <w:r w:rsidRPr="009B2DCE">
        <w:rPr>
          <w:b/>
        </w:rPr>
        <w:t>. GODINE</w:t>
      </w:r>
    </w:p>
    <w:p w:rsidR="00F271F0" w:rsidRPr="009B2DCE" w:rsidRDefault="00F271F0" w:rsidP="006D2122">
      <w:pPr>
        <w:spacing w:after="0"/>
        <w:jc w:val="both"/>
        <w:rPr>
          <w:b/>
        </w:rPr>
      </w:pP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Naziv obveznika: OŠ ANTUNA MIHANOVIĆA PETROPOLJSKOG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Pošta i mjesto: 22320 Drniš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Adresa sjedišta: Antuna Mihanovića 4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RKP broj: 11871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Matični broj: 03031861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OIB: 56664900307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Oznaka razine: 31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Šifra djelatnosti: 8520</w:t>
      </w:r>
    </w:p>
    <w:p w:rsidR="00F271F0" w:rsidRPr="009B2DCE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Razdjel: 000</w:t>
      </w:r>
    </w:p>
    <w:p w:rsidR="00F271F0" w:rsidRDefault="00F271F0" w:rsidP="006D2122">
      <w:pPr>
        <w:spacing w:after="0"/>
        <w:jc w:val="both"/>
        <w:rPr>
          <w:b/>
        </w:rPr>
      </w:pPr>
      <w:r w:rsidRPr="009B2DCE">
        <w:rPr>
          <w:b/>
        </w:rPr>
        <w:t>Šifra grada: 95</w:t>
      </w:r>
    </w:p>
    <w:p w:rsidR="00F271F0" w:rsidRDefault="00F271F0" w:rsidP="006D2122">
      <w:pPr>
        <w:spacing w:after="0"/>
        <w:jc w:val="both"/>
        <w:rPr>
          <w:b/>
        </w:rPr>
      </w:pPr>
      <w:r>
        <w:rPr>
          <w:b/>
        </w:rPr>
        <w:t>AOP oznaka razdoblja: 2022-12</w:t>
      </w:r>
    </w:p>
    <w:p w:rsidR="00F271F0" w:rsidRDefault="00F271F0" w:rsidP="006D2122">
      <w:pPr>
        <w:spacing w:after="0"/>
        <w:jc w:val="both"/>
        <w:rPr>
          <w:b/>
        </w:rPr>
      </w:pPr>
      <w:r>
        <w:rPr>
          <w:b/>
        </w:rPr>
        <w:t>Od datuma: 01.01.202</w:t>
      </w:r>
      <w:r w:rsidR="009C25AC">
        <w:rPr>
          <w:b/>
        </w:rPr>
        <w:t>2</w:t>
      </w:r>
      <w:r>
        <w:rPr>
          <w:b/>
        </w:rPr>
        <w:t>.</w:t>
      </w:r>
    </w:p>
    <w:p w:rsidR="00F271F0" w:rsidRPr="009B2DCE" w:rsidRDefault="00F271F0" w:rsidP="006D2122">
      <w:pPr>
        <w:spacing w:after="0"/>
        <w:jc w:val="both"/>
        <w:rPr>
          <w:b/>
        </w:rPr>
      </w:pPr>
      <w:r>
        <w:rPr>
          <w:b/>
        </w:rPr>
        <w:t>Do datuma: 31.12.2022.</w:t>
      </w:r>
    </w:p>
    <w:p w:rsidR="00F271F0" w:rsidRDefault="00F271F0" w:rsidP="006D2122">
      <w:pPr>
        <w:spacing w:after="0"/>
        <w:jc w:val="both"/>
      </w:pPr>
    </w:p>
    <w:p w:rsidR="00F271F0" w:rsidRDefault="00F271F0" w:rsidP="006D2122">
      <w:pPr>
        <w:spacing w:after="0"/>
        <w:ind w:firstLine="708"/>
        <w:jc w:val="both"/>
      </w:pPr>
      <w:r>
        <w:t xml:space="preserve">Osnovna škola Antuna Mihanovića Petropoljskog  posluje u skladu sa Zakonom o odgoju i obrazovanju u osnovnoj i srednjoj školi  NN </w:t>
      </w:r>
      <w:r w:rsidRPr="006B5828">
        <w:t>87/08, 86/09, 92/10, 105/10, 90/11, 5/12, 16/12, 86/12, 126/12, 94/13, 152/14, 07/17, 68/18, 98/19</w:t>
      </w:r>
      <w:r>
        <w:t>, 64/20, 151/22 te Statutom škole. Škola obavlja djelatnost osnovnoškolskog obrazovanja te gospodarsku djelatnost iznajmljivanja školske dvorane. Osnovnoškolsko obrazovanje odvija se u  matičnoj  školi u Drnišu, u četiri područne škole i dva područna odjela.</w:t>
      </w:r>
    </w:p>
    <w:p w:rsidR="00F271F0" w:rsidRDefault="00F271F0" w:rsidP="006D2122">
      <w:pPr>
        <w:spacing w:after="0"/>
        <w:ind w:firstLine="708"/>
        <w:jc w:val="both"/>
      </w:pPr>
      <w:r>
        <w:t xml:space="preserve">Godišnji financijski izvještaji osnovne škole Antuna Mihanovića Petropoljskog  sastavljeni su nakon što su proknjižene sve poslovne promjene, događaji i transakcije za razdoblje siječanj – prosinac 2022.,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(Narodne novine br. </w:t>
      </w:r>
      <w:r w:rsidRPr="00190E27">
        <w:t>03/15, 93/15, 135/15, 2/17, 28/17, 112/18 i 126/19</w:t>
      </w:r>
      <w:r>
        <w:t xml:space="preserve">) u zakonom određenim rokovima što za proračunske korisnike jedinica lokalne i područne samouprave znači predaju do </w:t>
      </w:r>
      <w:r w:rsidR="00FA03F9">
        <w:t>31</w:t>
      </w:r>
      <w:r>
        <w:t xml:space="preserve">. </w:t>
      </w:r>
      <w:r w:rsidR="00FA03F9">
        <w:t>siječnja</w:t>
      </w:r>
      <w:r>
        <w:t xml:space="preserve"> 202</w:t>
      </w:r>
      <w:r w:rsidR="00FA03F9">
        <w:t>3</w:t>
      </w:r>
      <w:r>
        <w:t xml:space="preserve">. godine. Za sastavljanje i predaju financijskih izvještaja korišteni su elektronski obrasci koji su preuzeti s internetskih stranica Ministarstva financija. Osoba odgovorna za sastavljanje financijskih izvještaja jest voditeljica računovodstva školske ustanove Ivana Pilić, a odgovorna osoba za predaju financijskih izvještaja jest ravnatelj Saša Kolombo. </w:t>
      </w:r>
    </w:p>
    <w:p w:rsidR="00F271F0" w:rsidRDefault="00F271F0" w:rsidP="006D2122">
      <w:pPr>
        <w:spacing w:after="0"/>
        <w:ind w:firstLine="708"/>
        <w:jc w:val="both"/>
      </w:pPr>
    </w:p>
    <w:p w:rsidR="00F271F0" w:rsidRPr="00FB16D9" w:rsidRDefault="00F271F0" w:rsidP="006D2122">
      <w:pPr>
        <w:spacing w:after="0"/>
        <w:jc w:val="both"/>
        <w:rPr>
          <w:b/>
        </w:rPr>
      </w:pPr>
      <w:r w:rsidRPr="00FB16D9">
        <w:rPr>
          <w:b/>
        </w:rPr>
        <w:t>- Bilješke uz Obrazac: BIL</w:t>
      </w:r>
    </w:p>
    <w:p w:rsidR="00F271F0" w:rsidRPr="0065290B" w:rsidRDefault="008475DE" w:rsidP="006D212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0</w:t>
      </w:r>
      <w:r w:rsidR="008D5930">
        <w:rPr>
          <w:sz w:val="24"/>
          <w:szCs w:val="24"/>
        </w:rPr>
        <w:t>241</w:t>
      </w:r>
      <w:r w:rsidR="00F271F0">
        <w:rPr>
          <w:sz w:val="24"/>
          <w:szCs w:val="24"/>
        </w:rPr>
        <w:t xml:space="preserve"> povećanje za </w:t>
      </w:r>
      <w:r w:rsidR="00FD4389">
        <w:rPr>
          <w:sz w:val="24"/>
          <w:szCs w:val="24"/>
        </w:rPr>
        <w:t xml:space="preserve">326.517,39 </w:t>
      </w:r>
      <w:r w:rsidR="00F271F0">
        <w:rPr>
          <w:sz w:val="24"/>
          <w:szCs w:val="24"/>
        </w:rPr>
        <w:t xml:space="preserve">za knjige u knjižnici i nabavu udžbenika za šk.god. </w:t>
      </w:r>
      <w:r w:rsidR="00F271F0" w:rsidRPr="0065290B">
        <w:rPr>
          <w:sz w:val="24"/>
          <w:szCs w:val="24"/>
        </w:rPr>
        <w:t>20</w:t>
      </w:r>
      <w:r w:rsidR="00F271F0">
        <w:rPr>
          <w:sz w:val="24"/>
          <w:szCs w:val="24"/>
        </w:rPr>
        <w:t>22</w:t>
      </w:r>
      <w:r w:rsidR="00F271F0" w:rsidRPr="0065290B">
        <w:rPr>
          <w:sz w:val="24"/>
          <w:szCs w:val="24"/>
        </w:rPr>
        <w:t>./202</w:t>
      </w:r>
      <w:r w:rsidR="00F271F0">
        <w:rPr>
          <w:sz w:val="24"/>
          <w:szCs w:val="24"/>
        </w:rPr>
        <w:t>3</w:t>
      </w:r>
      <w:r w:rsidR="00F271F0" w:rsidRPr="0065290B">
        <w:rPr>
          <w:sz w:val="24"/>
          <w:szCs w:val="24"/>
        </w:rPr>
        <w:t>.</w:t>
      </w:r>
    </w:p>
    <w:p w:rsidR="00F271F0" w:rsidRDefault="008475DE" w:rsidP="006D2122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</w:t>
      </w:r>
      <w:r w:rsidR="008D5930">
        <w:rPr>
          <w:sz w:val="24"/>
          <w:szCs w:val="24"/>
        </w:rPr>
        <w:t>129</w:t>
      </w:r>
      <w:r w:rsidR="00F271F0">
        <w:rPr>
          <w:sz w:val="24"/>
          <w:szCs w:val="24"/>
        </w:rPr>
        <w:t xml:space="preserve"> su potraživanja za bolovanja preko 42 dana (HZZO). </w:t>
      </w:r>
    </w:p>
    <w:p w:rsidR="00BA59B8" w:rsidRDefault="00BA59B8" w:rsidP="006D2122">
      <w:pPr>
        <w:pStyle w:val="NoSpacing"/>
        <w:jc w:val="both"/>
        <w:rPr>
          <w:sz w:val="24"/>
          <w:szCs w:val="24"/>
        </w:rPr>
      </w:pPr>
    </w:p>
    <w:p w:rsidR="00BA59B8" w:rsidRDefault="00BA59B8" w:rsidP="006D212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8475DE"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</w:t>
      </w:r>
      <w:r w:rsidR="001009ED">
        <w:rPr>
          <w:sz w:val="24"/>
          <w:szCs w:val="24"/>
        </w:rPr>
        <w:t>231 i</w:t>
      </w:r>
      <w:r w:rsidR="008D2103">
        <w:rPr>
          <w:sz w:val="24"/>
          <w:szCs w:val="24"/>
        </w:rPr>
        <w:t xml:space="preserve"> </w:t>
      </w:r>
      <w:r w:rsidR="00F271F0" w:rsidRPr="00891480">
        <w:rPr>
          <w:sz w:val="24"/>
          <w:szCs w:val="24"/>
        </w:rPr>
        <w:t>predstavlja plaće za zaposlene 12/</w:t>
      </w:r>
      <w:r w:rsidR="00F271F0">
        <w:rPr>
          <w:sz w:val="24"/>
          <w:szCs w:val="24"/>
        </w:rPr>
        <w:t>2</w:t>
      </w:r>
      <w:r w:rsidR="00FA03F9">
        <w:rPr>
          <w:sz w:val="24"/>
          <w:szCs w:val="24"/>
        </w:rPr>
        <w:t>2</w:t>
      </w:r>
      <w:r w:rsidR="00F271F0" w:rsidRPr="00891480">
        <w:rPr>
          <w:sz w:val="24"/>
          <w:szCs w:val="24"/>
        </w:rPr>
        <w:t>, naknada zbog nezapošljavanja osoba sa invaliditetom 12/</w:t>
      </w:r>
      <w:r w:rsidR="00F271F0">
        <w:rPr>
          <w:sz w:val="24"/>
          <w:szCs w:val="24"/>
        </w:rPr>
        <w:t>2</w:t>
      </w:r>
      <w:r w:rsidR="00FA03F9">
        <w:rPr>
          <w:sz w:val="24"/>
          <w:szCs w:val="24"/>
        </w:rPr>
        <w:t>2</w:t>
      </w:r>
      <w:r w:rsidR="00F271F0" w:rsidRPr="00891480">
        <w:rPr>
          <w:sz w:val="24"/>
          <w:szCs w:val="24"/>
        </w:rPr>
        <w:t>, dodatni obračun 12/</w:t>
      </w:r>
      <w:r w:rsidR="00F271F0">
        <w:rPr>
          <w:sz w:val="24"/>
          <w:szCs w:val="24"/>
        </w:rPr>
        <w:t>2</w:t>
      </w:r>
      <w:r w:rsidR="00FA03F9">
        <w:rPr>
          <w:sz w:val="24"/>
          <w:szCs w:val="24"/>
        </w:rPr>
        <w:t>2</w:t>
      </w:r>
      <w:r w:rsidR="00F271F0" w:rsidRPr="00891480">
        <w:rPr>
          <w:sz w:val="24"/>
          <w:szCs w:val="24"/>
        </w:rPr>
        <w:t>, materijalni rashodi 12/</w:t>
      </w:r>
      <w:r w:rsidR="00F271F0">
        <w:rPr>
          <w:sz w:val="24"/>
          <w:szCs w:val="24"/>
        </w:rPr>
        <w:t>2</w:t>
      </w:r>
      <w:r w:rsidR="00FA03F9">
        <w:rPr>
          <w:sz w:val="24"/>
          <w:szCs w:val="24"/>
        </w:rPr>
        <w:t>2</w:t>
      </w:r>
      <w:r w:rsidR="00A55B07">
        <w:rPr>
          <w:sz w:val="24"/>
          <w:szCs w:val="24"/>
        </w:rPr>
        <w:t>, kao i na pomoćnike u nastavi za plaću 12/2</w:t>
      </w:r>
      <w:r>
        <w:rPr>
          <w:sz w:val="24"/>
          <w:szCs w:val="24"/>
        </w:rPr>
        <w:t>2.</w:t>
      </w:r>
    </w:p>
    <w:p w:rsidR="00F271F0" w:rsidRDefault="00BA59B8" w:rsidP="006D212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475DE"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</w:t>
      </w:r>
      <w:r w:rsidR="00FD4389">
        <w:rPr>
          <w:sz w:val="24"/>
          <w:szCs w:val="24"/>
        </w:rPr>
        <w:t>23</w:t>
      </w:r>
      <w:r w:rsidR="00A55B07">
        <w:rPr>
          <w:sz w:val="24"/>
          <w:szCs w:val="24"/>
        </w:rPr>
        <w:t>2</w:t>
      </w:r>
      <w:r w:rsidR="00F271F0">
        <w:rPr>
          <w:sz w:val="24"/>
          <w:szCs w:val="24"/>
        </w:rPr>
        <w:t xml:space="preserve"> se odnosi na računa za materijalne rashode za 12/2</w:t>
      </w:r>
      <w:r w:rsidR="00FA03F9">
        <w:rPr>
          <w:sz w:val="24"/>
          <w:szCs w:val="24"/>
        </w:rPr>
        <w:t>2</w:t>
      </w:r>
      <w:r w:rsidR="00F271F0">
        <w:rPr>
          <w:sz w:val="24"/>
          <w:szCs w:val="24"/>
        </w:rPr>
        <w:t>.</w:t>
      </w:r>
    </w:p>
    <w:p w:rsidR="00FF6BC5" w:rsidRPr="005D2FEA" w:rsidRDefault="00BA59B8" w:rsidP="006D212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F6BC5">
        <w:rPr>
          <w:sz w:val="24"/>
          <w:szCs w:val="24"/>
        </w:rPr>
        <w:t>Škola je imala sudskih sporova u 2022. godinu za 17 zaposlenika u iznosu od 131.478,86 kn.</w:t>
      </w:r>
    </w:p>
    <w:p w:rsidR="00F271F0" w:rsidRDefault="00F271F0" w:rsidP="006D2122">
      <w:pPr>
        <w:pStyle w:val="NoSpacing"/>
        <w:numPr>
          <w:ilvl w:val="0"/>
          <w:numId w:val="7"/>
        </w:numPr>
        <w:jc w:val="both"/>
      </w:pPr>
      <w:r w:rsidRPr="00FF6BC5">
        <w:rPr>
          <w:color w:val="FF0000"/>
          <w:sz w:val="24"/>
          <w:szCs w:val="24"/>
        </w:rPr>
        <w:t>Škola u 2022. godini nije imala ugovornih odnosa (dana kreditna pisma, hipoteke, primljenih/ izdanih vrijednosnih papira i slično)</w:t>
      </w:r>
      <w:r w:rsidR="00FF6BC5">
        <w:rPr>
          <w:color w:val="FF0000"/>
          <w:sz w:val="24"/>
          <w:szCs w:val="24"/>
        </w:rPr>
        <w:t>.</w:t>
      </w:r>
    </w:p>
    <w:p w:rsidR="00F271F0" w:rsidRDefault="00F271F0" w:rsidP="006D2122">
      <w:pPr>
        <w:spacing w:after="0"/>
        <w:ind w:firstLine="708"/>
        <w:jc w:val="both"/>
      </w:pPr>
    </w:p>
    <w:p w:rsidR="00F271F0" w:rsidRPr="00FB16D9" w:rsidRDefault="00F271F0" w:rsidP="006D2122">
      <w:pPr>
        <w:spacing w:after="0"/>
        <w:jc w:val="both"/>
        <w:rPr>
          <w:b/>
        </w:rPr>
      </w:pPr>
      <w:r w:rsidRPr="00FB16D9">
        <w:rPr>
          <w:b/>
        </w:rPr>
        <w:t>- Bilješke uz Obrazac: PR-RAS</w:t>
      </w:r>
    </w:p>
    <w:p w:rsidR="00F271F0" w:rsidRDefault="008475DE" w:rsidP="006D212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</w:t>
      </w:r>
      <w:r w:rsidR="00FD4389">
        <w:rPr>
          <w:sz w:val="24"/>
          <w:szCs w:val="24"/>
        </w:rPr>
        <w:t>6362</w:t>
      </w:r>
      <w:r w:rsidR="00F271F0">
        <w:rPr>
          <w:sz w:val="24"/>
          <w:szCs w:val="24"/>
        </w:rPr>
        <w:t xml:space="preserve"> pomoći proračunskim korisnicima sredstva iz MZO za nabavu udžbenika za šk. god. 202</w:t>
      </w:r>
      <w:r w:rsidR="00FA03F9">
        <w:rPr>
          <w:sz w:val="24"/>
          <w:szCs w:val="24"/>
        </w:rPr>
        <w:t>2</w:t>
      </w:r>
      <w:r w:rsidR="00F271F0">
        <w:rPr>
          <w:sz w:val="24"/>
          <w:szCs w:val="24"/>
        </w:rPr>
        <w:t>./202</w:t>
      </w:r>
      <w:r w:rsidR="00FA03F9">
        <w:rPr>
          <w:sz w:val="24"/>
          <w:szCs w:val="24"/>
        </w:rPr>
        <w:t>3</w:t>
      </w:r>
      <w:r w:rsidR="00F271F0">
        <w:rPr>
          <w:sz w:val="24"/>
          <w:szCs w:val="24"/>
        </w:rPr>
        <w:t>.</w:t>
      </w:r>
    </w:p>
    <w:p w:rsidR="00F271F0" w:rsidRPr="008B56B0" w:rsidRDefault="008475DE" w:rsidP="006D212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</w:t>
      </w:r>
      <w:r w:rsidR="00D77D7B">
        <w:rPr>
          <w:sz w:val="24"/>
          <w:szCs w:val="24"/>
        </w:rPr>
        <w:t>3111</w:t>
      </w:r>
      <w:r w:rsidR="00F271F0">
        <w:rPr>
          <w:sz w:val="24"/>
          <w:szCs w:val="24"/>
        </w:rPr>
        <w:t xml:space="preserve"> plaće za redovan rad, od kojih </w:t>
      </w:r>
      <w:r w:rsidR="00F271F0" w:rsidRPr="008B56B0">
        <w:rPr>
          <w:sz w:val="24"/>
          <w:szCs w:val="24"/>
        </w:rPr>
        <w:t xml:space="preserve">152.961,55 </w:t>
      </w:r>
      <w:r w:rsidR="00F271F0">
        <w:rPr>
          <w:sz w:val="24"/>
          <w:szCs w:val="24"/>
        </w:rPr>
        <w:t>se odnosi na pomoćnike u nastavi.</w:t>
      </w:r>
    </w:p>
    <w:p w:rsidR="00F271F0" w:rsidRDefault="00D77D7B" w:rsidP="006D212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3111</w:t>
      </w:r>
      <w:r w:rsidR="00F271F0">
        <w:rPr>
          <w:sz w:val="24"/>
          <w:szCs w:val="24"/>
        </w:rPr>
        <w:t xml:space="preserve"> naknade za prijevoz zaposlenika, </w:t>
      </w:r>
      <w:r>
        <w:rPr>
          <w:sz w:val="24"/>
          <w:szCs w:val="24"/>
        </w:rPr>
        <w:t>i na</w:t>
      </w:r>
      <w:r w:rsidR="00F271F0">
        <w:rPr>
          <w:sz w:val="24"/>
          <w:szCs w:val="24"/>
        </w:rPr>
        <w:t xml:space="preserve"> prijevoz na posao i s posla pomoćnika u nastavi.</w:t>
      </w:r>
    </w:p>
    <w:p w:rsidR="00F271F0" w:rsidRPr="000E1469" w:rsidRDefault="000E1469" w:rsidP="006D212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0E1469">
        <w:rPr>
          <w:sz w:val="24"/>
          <w:szCs w:val="24"/>
        </w:rPr>
        <w:t>ŠIFRA 3232</w:t>
      </w:r>
      <w:r w:rsidR="00F271F0" w:rsidRPr="000E1469">
        <w:rPr>
          <w:sz w:val="24"/>
          <w:szCs w:val="24"/>
        </w:rPr>
        <w:t xml:space="preserve"> usluge tekućeg i investicijskog održavanja, od kojih se iznos od 1</w:t>
      </w:r>
      <w:r w:rsidRPr="000E1469">
        <w:rPr>
          <w:sz w:val="24"/>
          <w:szCs w:val="24"/>
        </w:rPr>
        <w:t>54.288,00</w:t>
      </w:r>
      <w:r w:rsidR="00F271F0" w:rsidRPr="000E1469">
        <w:rPr>
          <w:sz w:val="24"/>
          <w:szCs w:val="24"/>
        </w:rPr>
        <w:t xml:space="preserve"> kn odnosi na operativni plan i razredne odjele.</w:t>
      </w:r>
    </w:p>
    <w:p w:rsidR="00F271F0" w:rsidRPr="002F275E" w:rsidRDefault="000E1469" w:rsidP="006D212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329</w:t>
      </w:r>
      <w:r w:rsidR="00F271F0" w:rsidRPr="002F275E">
        <w:rPr>
          <w:sz w:val="24"/>
          <w:szCs w:val="24"/>
        </w:rPr>
        <w:t xml:space="preserve"> se odnosi na naknadu zbog nezapošljavanja osoba sa invaliditetom.</w:t>
      </w:r>
    </w:p>
    <w:p w:rsidR="00F271F0" w:rsidRDefault="000E1469" w:rsidP="006D21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5B4F4C">
        <w:rPr>
          <w:sz w:val="24"/>
          <w:szCs w:val="24"/>
        </w:rPr>
        <w:t xml:space="preserve"> </w:t>
      </w:r>
      <w:r w:rsidR="00E829E0">
        <w:rPr>
          <w:sz w:val="24"/>
          <w:szCs w:val="24"/>
        </w:rPr>
        <w:t>3299</w:t>
      </w:r>
      <w:r w:rsidR="00F271F0" w:rsidRPr="002F275E">
        <w:rPr>
          <w:sz w:val="24"/>
          <w:szCs w:val="24"/>
        </w:rPr>
        <w:t xml:space="preserve"> se odnosi na troškove prilikom organizaci</w:t>
      </w:r>
      <w:r w:rsidR="00F271F0">
        <w:rPr>
          <w:sz w:val="24"/>
          <w:szCs w:val="24"/>
        </w:rPr>
        <w:t>ja natjecanja učenika, podmirena od strane županije i ne spadaju u decentralizirana sredstva.</w:t>
      </w:r>
    </w:p>
    <w:p w:rsidR="00F271F0" w:rsidRPr="000E66F4" w:rsidRDefault="00E829E0" w:rsidP="006D21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</w:t>
      </w:r>
      <w:r w:rsidR="00F271F0">
        <w:rPr>
          <w:sz w:val="24"/>
          <w:szCs w:val="24"/>
        </w:rPr>
        <w:t xml:space="preserve"> </w:t>
      </w:r>
      <w:r w:rsidR="005B4F4C">
        <w:rPr>
          <w:sz w:val="24"/>
          <w:szCs w:val="24"/>
        </w:rPr>
        <w:t>37219</w:t>
      </w:r>
      <w:r w:rsidR="00F271F0">
        <w:rPr>
          <w:sz w:val="24"/>
          <w:szCs w:val="24"/>
        </w:rPr>
        <w:t xml:space="preserve"> se odnosi na sredstva od MZO za prijevoz, prehranu i didaktičku opremu učenicima sa teškoćama u razvoju.</w:t>
      </w:r>
    </w:p>
    <w:p w:rsidR="00F271F0" w:rsidRDefault="00E829E0" w:rsidP="006D21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3111 i 312</w:t>
      </w:r>
      <w:r w:rsidR="00F271F0">
        <w:rPr>
          <w:sz w:val="24"/>
          <w:szCs w:val="24"/>
        </w:rPr>
        <w:t xml:space="preserve"> su plaće za zaposlene i pomoćnike za  12/2</w:t>
      </w:r>
      <w:r w:rsidR="00FA03F9">
        <w:rPr>
          <w:sz w:val="24"/>
          <w:szCs w:val="24"/>
        </w:rPr>
        <w:t>2</w:t>
      </w:r>
      <w:r w:rsidR="00F271F0" w:rsidRPr="003565C1">
        <w:rPr>
          <w:sz w:val="24"/>
          <w:szCs w:val="24"/>
        </w:rPr>
        <w:t>, naknada zbog nezapošljava</w:t>
      </w:r>
      <w:r w:rsidR="00F271F0">
        <w:rPr>
          <w:sz w:val="24"/>
          <w:szCs w:val="24"/>
        </w:rPr>
        <w:t>nja osoba sa invaliditetom za 12/2</w:t>
      </w:r>
      <w:r w:rsidR="00FA03F9">
        <w:rPr>
          <w:sz w:val="24"/>
          <w:szCs w:val="24"/>
        </w:rPr>
        <w:t>2</w:t>
      </w:r>
      <w:r w:rsidR="00F271F0">
        <w:rPr>
          <w:sz w:val="24"/>
          <w:szCs w:val="24"/>
        </w:rPr>
        <w:t>,</w:t>
      </w:r>
      <w:r w:rsidR="00F271F0" w:rsidRPr="003565C1">
        <w:rPr>
          <w:sz w:val="24"/>
          <w:szCs w:val="24"/>
        </w:rPr>
        <w:t xml:space="preserve"> dodatni</w:t>
      </w:r>
      <w:r w:rsidR="00F271F0">
        <w:rPr>
          <w:sz w:val="24"/>
          <w:szCs w:val="24"/>
        </w:rPr>
        <w:t xml:space="preserve"> </w:t>
      </w:r>
      <w:r w:rsidR="00F271F0" w:rsidRPr="003565C1">
        <w:rPr>
          <w:sz w:val="24"/>
          <w:szCs w:val="24"/>
        </w:rPr>
        <w:t>obračun 12/</w:t>
      </w:r>
      <w:r w:rsidR="00F271F0">
        <w:rPr>
          <w:sz w:val="24"/>
          <w:szCs w:val="24"/>
        </w:rPr>
        <w:t>2</w:t>
      </w:r>
      <w:r w:rsidR="00FA03F9">
        <w:rPr>
          <w:sz w:val="24"/>
          <w:szCs w:val="24"/>
        </w:rPr>
        <w:t>2</w:t>
      </w:r>
      <w:r w:rsidR="00F271F0" w:rsidRPr="003565C1">
        <w:rPr>
          <w:sz w:val="24"/>
          <w:szCs w:val="24"/>
        </w:rPr>
        <w:t>, materijalni rashodi 12/</w:t>
      </w:r>
      <w:r w:rsidR="00F271F0">
        <w:rPr>
          <w:sz w:val="24"/>
          <w:szCs w:val="24"/>
        </w:rPr>
        <w:t>2</w:t>
      </w:r>
      <w:r w:rsidR="00FA03F9">
        <w:rPr>
          <w:sz w:val="24"/>
          <w:szCs w:val="24"/>
        </w:rPr>
        <w:t>2</w:t>
      </w:r>
      <w:r w:rsidR="00F271F0">
        <w:rPr>
          <w:sz w:val="24"/>
          <w:szCs w:val="24"/>
        </w:rPr>
        <w:t>.</w:t>
      </w:r>
    </w:p>
    <w:p w:rsidR="002C4F36" w:rsidRPr="003565C1" w:rsidRDefault="002C4F36" w:rsidP="006D212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6712 predstavlja kapitalne sveukupne kapitalne rashode u iznosu od 736.331,00 kn.</w:t>
      </w:r>
    </w:p>
    <w:p w:rsidR="00F271F0" w:rsidRDefault="00F271F0" w:rsidP="006D2122">
      <w:pPr>
        <w:spacing w:after="0"/>
        <w:jc w:val="both"/>
      </w:pPr>
    </w:p>
    <w:p w:rsidR="00F271F0" w:rsidRPr="00FB16D9" w:rsidRDefault="00F271F0" w:rsidP="006D2122">
      <w:pPr>
        <w:spacing w:after="0"/>
        <w:jc w:val="both"/>
        <w:rPr>
          <w:b/>
        </w:rPr>
      </w:pPr>
      <w:r w:rsidRPr="00FB16D9">
        <w:rPr>
          <w:b/>
        </w:rPr>
        <w:t>- Bilješke uz Obrazac: RAS-funkcijski</w:t>
      </w:r>
    </w:p>
    <w:p w:rsidR="00F271F0" w:rsidRPr="005B3E64" w:rsidRDefault="00E829E0" w:rsidP="006D212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5B3E64">
        <w:rPr>
          <w:sz w:val="24"/>
          <w:szCs w:val="24"/>
        </w:rPr>
        <w:t>ŠIFRA</w:t>
      </w:r>
      <w:r w:rsidR="005B3E64" w:rsidRPr="005B3E64">
        <w:rPr>
          <w:sz w:val="24"/>
          <w:szCs w:val="24"/>
        </w:rPr>
        <w:t xml:space="preserve"> 0912 </w:t>
      </w:r>
      <w:r w:rsidR="00F271F0" w:rsidRPr="005B3E64">
        <w:rPr>
          <w:sz w:val="24"/>
          <w:szCs w:val="24"/>
        </w:rPr>
        <w:t>ukupni rashodi</w:t>
      </w:r>
      <w:r w:rsidR="005B3E64" w:rsidRPr="005B3E64">
        <w:rPr>
          <w:sz w:val="24"/>
          <w:szCs w:val="24"/>
        </w:rPr>
        <w:t xml:space="preserve"> grupe 3</w:t>
      </w:r>
      <w:r w:rsidR="00F271F0" w:rsidRPr="005B3E64">
        <w:rPr>
          <w:sz w:val="24"/>
          <w:szCs w:val="24"/>
        </w:rPr>
        <w:t xml:space="preserve"> </w:t>
      </w:r>
      <w:r w:rsidR="005B3E64" w:rsidRPr="005B3E64">
        <w:rPr>
          <w:sz w:val="24"/>
          <w:szCs w:val="24"/>
        </w:rPr>
        <w:t xml:space="preserve">i 4 </w:t>
      </w:r>
      <w:r w:rsidR="00F271F0" w:rsidRPr="005B3E64">
        <w:rPr>
          <w:sz w:val="24"/>
          <w:szCs w:val="24"/>
        </w:rPr>
        <w:t xml:space="preserve">iznose </w:t>
      </w:r>
      <w:r w:rsidR="005B3E64">
        <w:rPr>
          <w:sz w:val="24"/>
          <w:szCs w:val="24"/>
        </w:rPr>
        <w:t>20.</w:t>
      </w:r>
      <w:r w:rsidR="0074325C">
        <w:rPr>
          <w:sz w:val="24"/>
          <w:szCs w:val="24"/>
        </w:rPr>
        <w:t>694.004,27.</w:t>
      </w:r>
      <w:bookmarkStart w:id="0" w:name="_GoBack"/>
      <w:bookmarkEnd w:id="0"/>
    </w:p>
    <w:p w:rsidR="00F271F0" w:rsidRDefault="00E829E0" w:rsidP="006D212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09</w:t>
      </w:r>
      <w:r w:rsidR="005B3E64">
        <w:rPr>
          <w:sz w:val="24"/>
          <w:szCs w:val="24"/>
        </w:rPr>
        <w:t xml:space="preserve">6 Dodatne usluge u obrazovanju </w:t>
      </w:r>
      <w:r w:rsidR="00BA59B8">
        <w:rPr>
          <w:sz w:val="24"/>
          <w:szCs w:val="24"/>
        </w:rPr>
        <w:t>iznose 121.397,07.</w:t>
      </w:r>
      <w:r w:rsidR="00F271F0" w:rsidRPr="002F275E">
        <w:rPr>
          <w:sz w:val="24"/>
          <w:szCs w:val="24"/>
        </w:rPr>
        <w:t xml:space="preserve">       </w:t>
      </w:r>
    </w:p>
    <w:p w:rsidR="00F271F0" w:rsidRDefault="00F271F0" w:rsidP="006D2122">
      <w:pPr>
        <w:pStyle w:val="NoSpacing"/>
        <w:jc w:val="both"/>
        <w:rPr>
          <w:sz w:val="24"/>
          <w:szCs w:val="24"/>
        </w:rPr>
      </w:pPr>
    </w:p>
    <w:p w:rsidR="00F271F0" w:rsidRPr="00D80EAE" w:rsidRDefault="00F271F0" w:rsidP="006D2122">
      <w:pPr>
        <w:spacing w:after="0"/>
        <w:jc w:val="both"/>
        <w:rPr>
          <w:b/>
        </w:rPr>
      </w:pPr>
      <w:r w:rsidRPr="00FB16D9">
        <w:rPr>
          <w:b/>
        </w:rPr>
        <w:t>- Bilješke uz Obrazac: VRIO</w:t>
      </w:r>
    </w:p>
    <w:p w:rsidR="00F271F0" w:rsidRDefault="005B3E64" w:rsidP="006D212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P017</w:t>
      </w:r>
      <w:r w:rsidR="00F271F0">
        <w:rPr>
          <w:sz w:val="24"/>
          <w:szCs w:val="24"/>
        </w:rPr>
        <w:t xml:space="preserve"> povećanje vrijednosti i obujma imovine jer je nabavljena oprema </w:t>
      </w:r>
      <w:r w:rsidR="006C53AB">
        <w:rPr>
          <w:sz w:val="24"/>
          <w:szCs w:val="24"/>
        </w:rPr>
        <w:t xml:space="preserve">(donacija) </w:t>
      </w:r>
      <w:r w:rsidR="00F271F0">
        <w:rPr>
          <w:sz w:val="24"/>
          <w:szCs w:val="24"/>
        </w:rPr>
        <w:t xml:space="preserve">u vrijednosti </w:t>
      </w:r>
      <w:r w:rsidR="00FF6BC5">
        <w:rPr>
          <w:sz w:val="24"/>
          <w:szCs w:val="24"/>
        </w:rPr>
        <w:t>od 7.612.81,00 kn.</w:t>
      </w:r>
    </w:p>
    <w:p w:rsidR="00FF6BC5" w:rsidRDefault="00FF6BC5" w:rsidP="006D2122">
      <w:pPr>
        <w:pStyle w:val="NoSpacing"/>
        <w:jc w:val="both"/>
        <w:rPr>
          <w:sz w:val="24"/>
          <w:szCs w:val="24"/>
        </w:rPr>
      </w:pPr>
    </w:p>
    <w:p w:rsidR="00FF6BC5" w:rsidRPr="00FF6BC5" w:rsidRDefault="00FF6BC5" w:rsidP="006D2122">
      <w:pPr>
        <w:pStyle w:val="NoSpacing"/>
        <w:ind w:left="600"/>
        <w:jc w:val="both"/>
        <w:rPr>
          <w:sz w:val="24"/>
          <w:szCs w:val="24"/>
        </w:rPr>
      </w:pPr>
    </w:p>
    <w:p w:rsidR="00F271F0" w:rsidRPr="00FB16D9" w:rsidRDefault="00F271F0" w:rsidP="006D2122">
      <w:pPr>
        <w:spacing w:after="0"/>
        <w:jc w:val="both"/>
        <w:rPr>
          <w:b/>
        </w:rPr>
      </w:pPr>
      <w:r w:rsidRPr="00FB16D9">
        <w:rPr>
          <w:b/>
        </w:rPr>
        <w:t>- Bilješke uz Obrazac: OBVEZE</w:t>
      </w:r>
    </w:p>
    <w:p w:rsidR="00F271F0" w:rsidRPr="00580CF5" w:rsidRDefault="00BA59B8" w:rsidP="006D2122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ŠIFRA 231</w:t>
      </w:r>
      <w:r w:rsidR="00F271F0" w:rsidRPr="00580CF5">
        <w:rPr>
          <w:sz w:val="24"/>
          <w:szCs w:val="24"/>
        </w:rPr>
        <w:t xml:space="preserve"> predstavljaju obveze za zaposlene (skupina 231</w:t>
      </w:r>
      <w:r w:rsidR="00F271F0" w:rsidRPr="00937FD1">
        <w:rPr>
          <w:sz w:val="24"/>
          <w:szCs w:val="24"/>
        </w:rPr>
        <w:t xml:space="preserve">) </w:t>
      </w:r>
      <w:r>
        <w:rPr>
          <w:sz w:val="24"/>
          <w:szCs w:val="24"/>
        </w:rPr>
        <w:t>1.188.378,09</w:t>
      </w:r>
      <w:r w:rsidR="00F271F0" w:rsidRPr="00580CF5">
        <w:rPr>
          <w:sz w:val="24"/>
          <w:szCs w:val="24"/>
        </w:rPr>
        <w:t xml:space="preserve"> </w:t>
      </w:r>
      <w:r w:rsidR="00F271F0">
        <w:rPr>
          <w:sz w:val="24"/>
          <w:szCs w:val="24"/>
        </w:rPr>
        <w:t>obveze za materijalne rashode</w:t>
      </w:r>
      <w:r w:rsidR="00F271F0" w:rsidRPr="00580CF5">
        <w:rPr>
          <w:sz w:val="24"/>
          <w:szCs w:val="24"/>
        </w:rPr>
        <w:t xml:space="preserve">(skupina 232) </w:t>
      </w:r>
      <w:r w:rsidR="00F271F0" w:rsidRPr="00937FD1">
        <w:rPr>
          <w:sz w:val="24"/>
          <w:szCs w:val="24"/>
        </w:rPr>
        <w:t>10</w:t>
      </w:r>
      <w:r>
        <w:rPr>
          <w:sz w:val="24"/>
          <w:szCs w:val="24"/>
        </w:rPr>
        <w:t>7</w:t>
      </w:r>
      <w:r w:rsidR="00F271F0" w:rsidRPr="00937FD1">
        <w:rPr>
          <w:sz w:val="24"/>
          <w:szCs w:val="24"/>
        </w:rPr>
        <w:t>.5</w:t>
      </w:r>
      <w:r>
        <w:rPr>
          <w:sz w:val="24"/>
          <w:szCs w:val="24"/>
        </w:rPr>
        <w:t>9</w:t>
      </w:r>
      <w:r w:rsidR="00F271F0" w:rsidRPr="00937FD1">
        <w:rPr>
          <w:sz w:val="24"/>
          <w:szCs w:val="24"/>
        </w:rPr>
        <w:t>6,3</w:t>
      </w:r>
      <w:r>
        <w:rPr>
          <w:sz w:val="24"/>
          <w:szCs w:val="24"/>
        </w:rPr>
        <w:t>9</w:t>
      </w:r>
      <w:r w:rsidR="00F271F0" w:rsidRPr="00937FD1">
        <w:rPr>
          <w:sz w:val="24"/>
          <w:szCs w:val="24"/>
        </w:rPr>
        <w:t xml:space="preserve">  </w:t>
      </w:r>
      <w:r w:rsidR="00F271F0" w:rsidRPr="00580CF5">
        <w:rPr>
          <w:sz w:val="24"/>
          <w:szCs w:val="24"/>
        </w:rPr>
        <w:t>i već opisane</w:t>
      </w:r>
      <w:r w:rsidR="00F271F0">
        <w:rPr>
          <w:sz w:val="24"/>
          <w:szCs w:val="24"/>
        </w:rPr>
        <w:t xml:space="preserve"> ostale tekuće</w:t>
      </w:r>
      <w:r w:rsidR="00F271F0" w:rsidRPr="00580CF5">
        <w:rPr>
          <w:sz w:val="24"/>
          <w:szCs w:val="24"/>
        </w:rPr>
        <w:t xml:space="preserve"> obveze (skupina 239) </w:t>
      </w:r>
      <w:r>
        <w:rPr>
          <w:sz w:val="24"/>
          <w:szCs w:val="24"/>
        </w:rPr>
        <w:t>94.458,20</w:t>
      </w:r>
      <w:r w:rsidR="00F271F0" w:rsidRPr="00937FD1">
        <w:rPr>
          <w:sz w:val="24"/>
          <w:szCs w:val="24"/>
        </w:rPr>
        <w:t xml:space="preserve"> </w:t>
      </w:r>
      <w:r w:rsidR="00F271F0" w:rsidRPr="00580CF5">
        <w:rPr>
          <w:sz w:val="24"/>
          <w:szCs w:val="24"/>
        </w:rPr>
        <w:t xml:space="preserve">u bilješkama </w:t>
      </w:r>
      <w:r w:rsidR="00F271F0">
        <w:rPr>
          <w:sz w:val="24"/>
          <w:szCs w:val="24"/>
        </w:rPr>
        <w:t xml:space="preserve"> uz obrazac Bilanca </w:t>
      </w:r>
      <w:r>
        <w:rPr>
          <w:sz w:val="24"/>
          <w:szCs w:val="24"/>
        </w:rPr>
        <w:t>ŠIFRA 232.</w:t>
      </w:r>
    </w:p>
    <w:p w:rsidR="00F271F0" w:rsidRPr="00891480" w:rsidRDefault="00F271F0" w:rsidP="006D2122">
      <w:pPr>
        <w:pStyle w:val="NoSpacing"/>
        <w:jc w:val="both"/>
        <w:rPr>
          <w:color w:val="FF0000"/>
          <w:sz w:val="24"/>
          <w:szCs w:val="24"/>
        </w:rPr>
      </w:pPr>
    </w:p>
    <w:p w:rsidR="00F271F0" w:rsidRDefault="00F271F0" w:rsidP="006D2122">
      <w:pPr>
        <w:spacing w:after="0"/>
        <w:ind w:firstLine="708"/>
        <w:jc w:val="both"/>
      </w:pPr>
    </w:p>
    <w:p w:rsidR="00F271F0" w:rsidRDefault="00F271F0" w:rsidP="006D2122">
      <w:pPr>
        <w:spacing w:after="0"/>
        <w:ind w:firstLine="708"/>
        <w:jc w:val="both"/>
      </w:pPr>
    </w:p>
    <w:p w:rsidR="00F271F0" w:rsidRDefault="00F271F0" w:rsidP="006D2122">
      <w:pPr>
        <w:spacing w:after="0"/>
        <w:ind w:firstLine="708"/>
        <w:jc w:val="both"/>
      </w:pPr>
    </w:p>
    <w:p w:rsidR="00F271F0" w:rsidRDefault="00F271F0" w:rsidP="006D2122">
      <w:pPr>
        <w:spacing w:after="0"/>
        <w:ind w:firstLine="708"/>
        <w:jc w:val="both"/>
      </w:pPr>
    </w:p>
    <w:p w:rsidR="00F271F0" w:rsidRDefault="00F271F0" w:rsidP="006D2122">
      <w:pPr>
        <w:spacing w:after="0"/>
        <w:ind w:firstLine="708"/>
        <w:jc w:val="both"/>
      </w:pPr>
    </w:p>
    <w:p w:rsidR="00F271F0" w:rsidRDefault="00F271F0" w:rsidP="006D2122">
      <w:pPr>
        <w:spacing w:after="0"/>
        <w:jc w:val="both"/>
      </w:pPr>
    </w:p>
    <w:p w:rsidR="00F271F0" w:rsidRDefault="00F271F0" w:rsidP="006D2122">
      <w:pPr>
        <w:spacing w:after="0"/>
        <w:jc w:val="both"/>
      </w:pPr>
      <w:r>
        <w:t>U Drnišu, 31. siječnja 2023. godine</w:t>
      </w:r>
    </w:p>
    <w:p w:rsidR="00F271F0" w:rsidRDefault="00F271F0" w:rsidP="006D2122">
      <w:pPr>
        <w:spacing w:after="0"/>
        <w:jc w:val="both"/>
      </w:pPr>
    </w:p>
    <w:p w:rsidR="00F271F0" w:rsidRDefault="00F271F0" w:rsidP="006D2122">
      <w:pPr>
        <w:spacing w:after="0"/>
        <w:jc w:val="both"/>
      </w:pPr>
      <w:r>
        <w:t>Osoba za kontaktiranje: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osoba:</w:t>
      </w:r>
    </w:p>
    <w:p w:rsidR="00F271F0" w:rsidRDefault="00F271F0" w:rsidP="006D2122">
      <w:pPr>
        <w:spacing w:after="0"/>
        <w:jc w:val="both"/>
      </w:pPr>
      <w:r>
        <w:t>Ivana Pilić, spec.oec</w:t>
      </w:r>
      <w:r>
        <w:tab/>
      </w:r>
      <w:r>
        <w:tab/>
      </w:r>
      <w:r>
        <w:tab/>
      </w:r>
      <w:r>
        <w:tab/>
      </w:r>
      <w:r>
        <w:tab/>
      </w:r>
      <w:r w:rsidR="00FA03F9">
        <w:tab/>
      </w:r>
      <w:r>
        <w:t>Saša Kolombo, prof.</w:t>
      </w:r>
    </w:p>
    <w:p w:rsidR="00F271F0" w:rsidRDefault="00F271F0" w:rsidP="006D2122">
      <w:pPr>
        <w:spacing w:after="0"/>
        <w:jc w:val="both"/>
      </w:pPr>
      <w:r>
        <w:t>Telefon za kontakt: 022/888-655</w:t>
      </w:r>
    </w:p>
    <w:p w:rsidR="00A7266E" w:rsidRDefault="00A7266E" w:rsidP="006D2122">
      <w:pPr>
        <w:jc w:val="both"/>
      </w:pPr>
    </w:p>
    <w:sectPr w:rsidR="00A7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65CB"/>
    <w:multiLevelType w:val="hybridMultilevel"/>
    <w:tmpl w:val="317005FC"/>
    <w:lvl w:ilvl="0" w:tplc="C564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80C2A"/>
    <w:multiLevelType w:val="hybridMultilevel"/>
    <w:tmpl w:val="DAAA2650"/>
    <w:lvl w:ilvl="0" w:tplc="3438A920">
      <w:start w:val="6"/>
      <w:numFmt w:val="decimal"/>
      <w:lvlText w:val="%1."/>
      <w:lvlJc w:val="left"/>
      <w:pPr>
        <w:ind w:left="1440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439CA"/>
    <w:multiLevelType w:val="hybridMultilevel"/>
    <w:tmpl w:val="F4B680E6"/>
    <w:lvl w:ilvl="0" w:tplc="0C267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E2C19"/>
    <w:multiLevelType w:val="hybridMultilevel"/>
    <w:tmpl w:val="18D275D0"/>
    <w:lvl w:ilvl="0" w:tplc="6F5A2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77DF3"/>
    <w:multiLevelType w:val="hybridMultilevel"/>
    <w:tmpl w:val="9FC48F26"/>
    <w:lvl w:ilvl="0" w:tplc="6528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F957195"/>
    <w:multiLevelType w:val="hybridMultilevel"/>
    <w:tmpl w:val="07047DA6"/>
    <w:lvl w:ilvl="0" w:tplc="EF7A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06980"/>
    <w:multiLevelType w:val="hybridMultilevel"/>
    <w:tmpl w:val="072C9C18"/>
    <w:lvl w:ilvl="0" w:tplc="46BA9D32">
      <w:start w:val="6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0"/>
    <w:rsid w:val="000E1469"/>
    <w:rsid w:val="001009ED"/>
    <w:rsid w:val="001E5A0A"/>
    <w:rsid w:val="002C4F36"/>
    <w:rsid w:val="00531854"/>
    <w:rsid w:val="005B3E64"/>
    <w:rsid w:val="005B4F4C"/>
    <w:rsid w:val="006C53AB"/>
    <w:rsid w:val="006D2122"/>
    <w:rsid w:val="0074325C"/>
    <w:rsid w:val="008475DE"/>
    <w:rsid w:val="008D2103"/>
    <w:rsid w:val="008D5930"/>
    <w:rsid w:val="009C25AC"/>
    <w:rsid w:val="00A55B07"/>
    <w:rsid w:val="00A7266E"/>
    <w:rsid w:val="00BA59B8"/>
    <w:rsid w:val="00D77D7B"/>
    <w:rsid w:val="00D83430"/>
    <w:rsid w:val="00E829E0"/>
    <w:rsid w:val="00F271F0"/>
    <w:rsid w:val="00FA03F9"/>
    <w:rsid w:val="00FD4389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010"/>
  <w15:chartTrackingRefBased/>
  <w15:docId w15:val="{7243ECFD-5297-4268-AD58-2D68290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F0"/>
    <w:pPr>
      <w:ind w:left="720"/>
      <w:contextualSpacing/>
    </w:pPr>
  </w:style>
  <w:style w:type="paragraph" w:styleId="NoSpacing">
    <w:name w:val="No Spacing"/>
    <w:uiPriority w:val="1"/>
    <w:qFormat/>
    <w:rsid w:val="00F27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2023-01-20T12:44:00Z</dcterms:created>
  <dcterms:modified xsi:type="dcterms:W3CDTF">2023-01-31T11:43:00Z</dcterms:modified>
</cp:coreProperties>
</file>