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EF" w:rsidRDefault="008674EF"/>
    <w:p w:rsidR="008674EF" w:rsidRDefault="008674EF" w:rsidP="008674EF">
      <w:pPr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8674EF" w:rsidRPr="008674EF" w:rsidRDefault="008674EF" w:rsidP="008674EF">
      <w:pPr>
        <w:rPr>
          <w:sz w:val="24"/>
          <w:szCs w:val="24"/>
        </w:rPr>
      </w:pPr>
      <w:r>
        <w:rPr>
          <w:sz w:val="24"/>
          <w:szCs w:val="24"/>
        </w:rPr>
        <w:t>ANTUNA MIHANOVIĆA PETROPOLJSKOG DRNIŠ</w:t>
      </w:r>
    </w:p>
    <w:p w:rsidR="008674EF" w:rsidRDefault="008674EF" w:rsidP="008674E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Drniš, </w:t>
      </w:r>
      <w:r>
        <w:rPr>
          <w:rFonts w:ascii="Calibri" w:hAnsi="Calibri" w:cs="Times New Roman"/>
        </w:rPr>
        <w:t xml:space="preserve">14. 3. </w:t>
      </w:r>
      <w:r>
        <w:rPr>
          <w:rFonts w:ascii="Calibri" w:hAnsi="Calibri" w:cs="Times New Roman"/>
        </w:rPr>
        <w:t>202</w:t>
      </w:r>
      <w:r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>.god.</w:t>
      </w:r>
    </w:p>
    <w:p w:rsidR="008674EF" w:rsidRDefault="008674EF" w:rsidP="008674EF">
      <w:pPr>
        <w:rPr>
          <w:rFonts w:ascii="Calibri" w:hAnsi="Calibri" w:cs="Times New Roman"/>
        </w:rPr>
      </w:pPr>
    </w:p>
    <w:p w:rsidR="008674EF" w:rsidRDefault="008674EF" w:rsidP="008674EF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Temeljem Pravilnika o izvođenju izleta, ekskurzija i drugih odgojno-obrazovnih aktivnosti izvan škole Povjerenstvo za provedbu javnog poziva i izbor najpovoljnije/najsveobuhvatnije ponude za višednevnu izvanučioničku nastavu svih 4.razreda Osnovne škole Antuna Mihanovića Petropoljskog Drniš, nakon javnog otvaranja ponuda u 1. krugu i provedenog  glasovanja</w:t>
      </w:r>
      <w:r w:rsidR="00D02887">
        <w:rPr>
          <w:rFonts w:ascii="Calibri" w:hAnsi="Calibri" w:cs="Times New Roman"/>
        </w:rPr>
        <w:t xml:space="preserve"> (pismenim putem)</w:t>
      </w:r>
      <w:r>
        <w:rPr>
          <w:rFonts w:ascii="Calibri" w:hAnsi="Calibri" w:cs="Times New Roman"/>
        </w:rPr>
        <w:t xml:space="preserve"> u 2. krugu, održanog  </w:t>
      </w:r>
      <w:r w:rsidR="00D02887">
        <w:rPr>
          <w:rFonts w:ascii="Calibri" w:hAnsi="Calibri" w:cs="Times New Roman"/>
        </w:rPr>
        <w:t>11. ožujka</w:t>
      </w:r>
      <w:r>
        <w:rPr>
          <w:rFonts w:ascii="Calibri" w:hAnsi="Calibri" w:cs="Times New Roman"/>
        </w:rPr>
        <w:t xml:space="preserve"> 202</w:t>
      </w:r>
      <w:r w:rsidR="00D02887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>.god. u 1</w:t>
      </w:r>
      <w:r w:rsidR="00D02887">
        <w:rPr>
          <w:rFonts w:ascii="Calibri" w:hAnsi="Calibri" w:cs="Times New Roman"/>
        </w:rPr>
        <w:t>8</w:t>
      </w:r>
      <w:r>
        <w:rPr>
          <w:rFonts w:ascii="Calibri" w:hAnsi="Calibri" w:cs="Times New Roman"/>
        </w:rPr>
        <w:t xml:space="preserve">:00 sati, donosi : </w:t>
      </w:r>
    </w:p>
    <w:p w:rsidR="008674EF" w:rsidRDefault="008674EF" w:rsidP="008674EF">
      <w:pPr>
        <w:jc w:val="both"/>
        <w:rPr>
          <w:rFonts w:ascii="Calibri" w:hAnsi="Calibri" w:cs="Times New Roman"/>
        </w:rPr>
      </w:pPr>
    </w:p>
    <w:p w:rsidR="008674EF" w:rsidRDefault="008674EF" w:rsidP="008674EF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ODLUKU O ODABIRU PONUDITELJA</w:t>
      </w:r>
    </w:p>
    <w:p w:rsidR="008674EF" w:rsidRDefault="008674EF" w:rsidP="008674EF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Turistička agencija </w:t>
      </w:r>
      <w:r>
        <w:rPr>
          <w:rFonts w:ascii="Calibri" w:hAnsi="Calibri" w:cs="Times New Roman"/>
        </w:rPr>
        <w:t>Igana d.o.o.</w:t>
      </w:r>
      <w:r w:rsidR="00D02887">
        <w:rPr>
          <w:rFonts w:ascii="Calibri" w:hAnsi="Calibri" w:cs="Times New Roman"/>
        </w:rPr>
        <w:t xml:space="preserve"> Knin,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organizirat</w:t>
      </w:r>
      <w:r>
        <w:rPr>
          <w:rFonts w:ascii="Calibri" w:hAnsi="Calibri" w:cs="Times New Roman"/>
        </w:rPr>
        <w:t>i</w:t>
      </w:r>
      <w:r>
        <w:rPr>
          <w:rFonts w:ascii="Calibri" w:hAnsi="Calibri" w:cs="Times New Roman"/>
        </w:rPr>
        <w:t xml:space="preserve"> će višednevnu izvanučioničku nastavu svih 4. razreda Osnovne škole Antuna Mihanovića Petropoljskog Drniš</w:t>
      </w:r>
      <w:r w:rsidR="00D02887">
        <w:rPr>
          <w:rFonts w:ascii="Calibri" w:hAnsi="Calibri" w:cs="Times New Roman"/>
        </w:rPr>
        <w:t xml:space="preserve"> -</w:t>
      </w:r>
      <w:r>
        <w:rPr>
          <w:rFonts w:ascii="Calibri" w:hAnsi="Calibri" w:cs="Times New Roman"/>
        </w:rPr>
        <w:t xml:space="preserve"> HRVATSKO ZAGORJE.</w:t>
      </w:r>
    </w:p>
    <w:p w:rsidR="008674EF" w:rsidRDefault="008674EF" w:rsidP="008674EF">
      <w:pPr>
        <w:pStyle w:val="ListParagraph"/>
        <w:rPr>
          <w:rFonts w:ascii="Calibri" w:hAnsi="Calibri" w:cs="Times New Roman"/>
        </w:rPr>
      </w:pPr>
    </w:p>
    <w:p w:rsidR="008674EF" w:rsidRDefault="008674EF" w:rsidP="008674EF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Odluka o odabiru ponude navedene Turističke agencije konačna je i bit će objavljena na internetskim stranicama školske ustanove.</w:t>
      </w:r>
    </w:p>
    <w:p w:rsidR="008674EF" w:rsidRDefault="008674EF" w:rsidP="008674EF">
      <w:pPr>
        <w:pStyle w:val="ListParagraph"/>
        <w:jc w:val="center"/>
        <w:rPr>
          <w:rFonts w:ascii="Calibri" w:hAnsi="Calibri" w:cs="Times New Roman"/>
        </w:rPr>
      </w:pPr>
    </w:p>
    <w:p w:rsidR="008674EF" w:rsidRDefault="008674EF" w:rsidP="008674EF">
      <w:pPr>
        <w:pStyle w:val="ListParagrap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Obrazloženje :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Sukladno rezultatima glasovanja</w:t>
      </w:r>
      <w:r w:rsidR="00D0288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Povjerenstvo za provedbu javnog poziva i izbor</w:t>
      </w:r>
      <w:r w:rsidR="00D0288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najpovoljnije/ najsveobuhvatnije ponude za  višednevnu  izvanučioničku nastavu svih 4.razreda, donosi odluku kao u dispozitivu.</w:t>
      </w:r>
      <w:r w:rsidR="00D02887">
        <w:rPr>
          <w:rFonts w:ascii="Calibri" w:hAnsi="Calibri" w:cs="Times New Roman"/>
        </w:rPr>
        <w:t xml:space="preserve"> Na poziv škole za javno pred</w:t>
      </w:r>
      <w:bookmarkStart w:id="0" w:name="_GoBack"/>
      <w:bookmarkEnd w:id="0"/>
      <w:r w:rsidR="00D02887">
        <w:rPr>
          <w:rFonts w:ascii="Calibri" w:hAnsi="Calibri" w:cs="Times New Roman"/>
        </w:rPr>
        <w:t>stavljanje odazvala se samo jedna agencija koju su roditelji i izabrali. Ostale pozvane agencije roditeljima je predstavilo Povjerenstvo.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Imenovano Povjerenstvo za provedbu javnog poziva i izbor najpovoljnije ponude za višednevnu izvanučioničku nastavu svih 4.razreda obavijestit će Školski odbor, Vijeće roditelja i roditelje svih  razreda o odabranoj ponudi.  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Predsjednik Povjerenstava :                                                                                               Ravnatelj: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Branka Ivić                                                                                                           Saša Kolombo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(zapis je rađen u elektronskom obliku i vrijedi bez pečata i potpisa)</w:t>
      </w:r>
    </w:p>
    <w:p w:rsidR="008674EF" w:rsidRDefault="008674EF" w:rsidP="008674EF">
      <w:pPr>
        <w:tabs>
          <w:tab w:val="left" w:pos="495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</w:t>
      </w:r>
    </w:p>
    <w:p w:rsidR="008674EF" w:rsidRDefault="008674EF" w:rsidP="008674EF">
      <w:pPr>
        <w:pStyle w:val="ListParagraph"/>
        <w:tabs>
          <w:tab w:val="left" w:pos="495"/>
        </w:tabs>
        <w:ind w:left="660"/>
        <w:rPr>
          <w:rFonts w:ascii="Calibri" w:hAnsi="Calibri" w:cs="Times New Roman"/>
        </w:rPr>
      </w:pPr>
    </w:p>
    <w:p w:rsidR="008674EF" w:rsidRDefault="008674EF" w:rsidP="008674EF"/>
    <w:p w:rsidR="008674EF" w:rsidRDefault="008674EF"/>
    <w:p w:rsidR="008674EF" w:rsidRDefault="008674EF"/>
    <w:sectPr w:rsidR="0086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2868"/>
    <w:multiLevelType w:val="hybridMultilevel"/>
    <w:tmpl w:val="12E8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EF"/>
    <w:rsid w:val="008674EF"/>
    <w:rsid w:val="00D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E41"/>
  <w15:chartTrackingRefBased/>
  <w15:docId w15:val="{53018AC1-B2E0-4FFF-8978-C195C04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E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</cp:revision>
  <dcterms:created xsi:type="dcterms:W3CDTF">2024-03-14T10:37:00Z</dcterms:created>
  <dcterms:modified xsi:type="dcterms:W3CDTF">2024-03-14T10:58:00Z</dcterms:modified>
</cp:coreProperties>
</file>