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11DB" w14:textId="77777777" w:rsidR="000076F1" w:rsidRPr="000076F1" w:rsidRDefault="000076F1" w:rsidP="0000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  <w:r w:rsidRPr="000076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Natječaj za pomoćnika u nastavi školskoj godini 2023./24.god.</w:t>
      </w:r>
    </w:p>
    <w:p w14:paraId="056AB3E9" w14:textId="77777777" w:rsidR="000076F1" w:rsidRPr="000076F1" w:rsidRDefault="000076F1" w:rsidP="0000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odredbi Zakona o odgoju i obrazovanju u osnovnoj i srednjoj školi („NN“, br., 87/08, 86/09, 92/10, 105/10, 90/11, 5/12, 16/12, 86/12, 126/12, 94/13, 152/14, 07/17, 68/18, 98/19, 64/20, 151/22,156/23) – u daljnjem tekstu – Zakon o odgoju i obrazovanju, sukladno uvjetima projekta „Zajedno do znanja uz više elana V“ u postupku dodjele bespovratnih sredstava Osiguravanje pomoćnika u nastavi i stručnih komunikacijskih posrednika učenicima s teškoćama u razvoju u osnovnoškolskim i srednjoškolskim odgojno-obrazovnim ustanovama - faza VI, SF.2.4.06., financijsko razdoblje 2014.-2020. ili financijsko razdoblje 2021.-2027., O</w:t>
      </w: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snovna škola Antuna Mihanovića Petropoljskog Drniš objavljuje:</w:t>
      </w:r>
    </w:p>
    <w:p w14:paraId="6984B1B5" w14:textId="77777777" w:rsidR="000076F1" w:rsidRPr="000076F1" w:rsidRDefault="000076F1" w:rsidP="00007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Natječaj za popunjavanje radnih mjesta, - pomoćnik/ca u nastavi, 1 izvršitelj/ica na određeno, nepuno radno vrijeme, 30 sati tjedno, PŠ Gradac, za vrijeme trajanja šk. god. 2023./2024.</w:t>
      </w:r>
    </w:p>
    <w:p w14:paraId="22A25235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Uvjeti za zasnivanje radnog odnosa su:</w:t>
      </w:r>
    </w:p>
    <w:p w14:paraId="483892D8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Symbol" w:eastAsia="Times New Roman" w:hAnsi="Symbol" w:cs="Arial"/>
          <w:color w:val="222222"/>
          <w:sz w:val="20"/>
          <w:szCs w:val="20"/>
          <w:lang w:eastAsia="hr-HR"/>
        </w:rPr>
        <w:t>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srednjoškolsko obrazovanje (minimalno četverogodišnje)</w:t>
      </w:r>
    </w:p>
    <w:p w14:paraId="3D664F45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Symbol" w:eastAsia="Times New Roman" w:hAnsi="Symbol" w:cs="Arial"/>
          <w:color w:val="222222"/>
          <w:sz w:val="20"/>
          <w:szCs w:val="20"/>
          <w:lang w:eastAsia="hr-HR"/>
        </w:rPr>
        <w:t>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završena edukacija za osposobljavanje pomoćnika ( minimalno trajanje od 20 sati ) u nastavi za učenike s teškoćama u razvoju</w:t>
      </w:r>
    </w:p>
    <w:p w14:paraId="18FBEC00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Symbol" w:eastAsia="Times New Roman" w:hAnsi="Symbol" w:cs="Arial"/>
          <w:color w:val="222222"/>
          <w:sz w:val="20"/>
          <w:szCs w:val="20"/>
          <w:lang w:eastAsia="hr-HR"/>
        </w:rPr>
        <w:t>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 protiv kandidata nije pokrenut kazneni postupak i da nije pod istragom</w:t>
      </w:r>
    </w:p>
    <w:p w14:paraId="13997EFD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UZ PRIJAVU KANDIDATI TREBAJU PRILOŽITI:</w:t>
      </w:r>
    </w:p>
    <w:p w14:paraId="02A9723A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8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životopis,</w:t>
      </w:r>
    </w:p>
    <w:p w14:paraId="398FC508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8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uvjerenje o nevođenju kaznenog postupka (ne starije od 6 mjeseci),</w:t>
      </w:r>
    </w:p>
    <w:p w14:paraId="5B8692F5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8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preslika diplome odnosno svjedodžbe,</w:t>
      </w:r>
    </w:p>
    <w:p w14:paraId="54C0A3AF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8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presliku osobne iskaznice,</w:t>
      </w:r>
    </w:p>
    <w:p w14:paraId="7D5452E0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8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0076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elektronički zapis ili potvrdu o podacima evidentiranim u bazi podataka Hrvatskog zavoda za mirovinsko osiguranje (ne starije od dana objave natječaja).</w:t>
      </w:r>
    </w:p>
    <w:p w14:paraId="26FC6791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8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vlastoručno potpisanu izjavu da za prijam u radni odnos ne postoje zapreke iz članka 106. Zakona o   odgoju i obrazovanju u osnovnoj i srednjoj školi,</w:t>
      </w:r>
    </w:p>
    <w:p w14:paraId="3C1DF9D2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ind w:left="78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0076F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  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uvjerenje o završenom osposobljavanju za pomoćnika u nastavi (ukoliko kandidat u prijavi navede da je završio relevantni obrazovni program).</w:t>
      </w:r>
    </w:p>
    <w:p w14:paraId="6505C674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Nije potrebno dostavljati originale dokumente, jer natječajna dokumentacija se ne vraća.</w:t>
      </w:r>
    </w:p>
    <w:p w14:paraId="299B2FD3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Prijave s dokazima o ispunjavanju uvjeta dostavljaju se u roku od 8 (osam) dana od dana objave, poštom ili osobno na adresu: 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007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Osnovna škola Antuna Mihanovića Petropoljskog Drniš</w:t>
      </w: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Adresa: </w:t>
      </w:r>
      <w:r w:rsidRPr="00007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Antuna Mihanovića 4, 22 320 Drniš</w:t>
      </w:r>
    </w:p>
    <w:p w14:paraId="418689C5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br/>
        <w:t>Nepotpune i nepravovremene prijave neće se razmatrati. </w:t>
      </w:r>
    </w:p>
    <w:p w14:paraId="6160156B" w14:textId="77777777" w:rsidR="000076F1" w:rsidRPr="000076F1" w:rsidRDefault="000076F1" w:rsidP="000076F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Prije donošenja odluke o izboru može se organizirati prethodni razgovor s prijavljenim kandidatima o čemu će kandidati biti telefonski obaviješteni.</w:t>
      </w:r>
    </w:p>
    <w:p w14:paraId="3E229552" w14:textId="77777777" w:rsidR="000076F1" w:rsidRPr="000076F1" w:rsidRDefault="000076F1" w:rsidP="000076F1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4FC73066" w14:textId="77777777" w:rsidR="000076F1" w:rsidRPr="000076F1" w:rsidRDefault="000076F1" w:rsidP="000076F1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Natjecati se mogu kandidati oba spola, sukladno članku 13. Zakona o ravnopravnosti spolova.</w:t>
      </w: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2023./2024.. Svi pomoćnici u nastavi koji će pružati podršku učenicima s teškoćama u razvoju trebaju steći djelomičnu kvalifikaciju  (sa zadanim minimalnim elementima programa navedenim u Pravilniku o pomoćnicima u nastavi i stručnim komunikacijskim posrednicima) kad se za to steknu uvjeti od strane Ministarstva znanosti i obrazovanja.</w:t>
      </w:r>
    </w:p>
    <w:p w14:paraId="27988914" w14:textId="77777777" w:rsidR="000076F1" w:rsidRPr="000076F1" w:rsidRDefault="000076F1" w:rsidP="000076F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POSLOVA</w:t>
      </w:r>
    </w:p>
    <w:p w14:paraId="21CF9DCF" w14:textId="77777777" w:rsidR="000076F1" w:rsidRPr="000076F1" w:rsidRDefault="000076F1" w:rsidP="000076F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                              </w:t>
      </w:r>
    </w:p>
    <w:p w14:paraId="34E5C400" w14:textId="77777777" w:rsidR="000076F1" w:rsidRPr="000076F1" w:rsidRDefault="000076F1" w:rsidP="000076F1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Pomoćnik u nastavi</w:t>
      </w: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  obzir individualne potrebe svakog učenika.</w:t>
      </w:r>
    </w:p>
    <w:p w14:paraId="6D9CF782" w14:textId="77777777" w:rsidR="000076F1" w:rsidRPr="000076F1" w:rsidRDefault="000076F1" w:rsidP="0000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Drnišu, 29.siječnja 2024.god.</w:t>
      </w:r>
    </w:p>
    <w:p w14:paraId="39D02951" w14:textId="77777777" w:rsidR="000076F1" w:rsidRPr="000076F1" w:rsidRDefault="000076F1" w:rsidP="0000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76F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443465B8" w14:textId="77777777" w:rsidR="002E0F6F" w:rsidRDefault="002E0F6F"/>
    <w:sectPr w:rsidR="002E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6F"/>
    <w:rsid w:val="000076F1"/>
    <w:rsid w:val="002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EACC"/>
  <w15:chartTrackingRefBased/>
  <w15:docId w15:val="{02E36ADF-F8A2-43DB-94FF-26611B53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8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38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42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695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8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2024-01-29T12:17:00Z</dcterms:created>
  <dcterms:modified xsi:type="dcterms:W3CDTF">2024-01-29T12:18:00Z</dcterms:modified>
</cp:coreProperties>
</file>